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7B5" w:rsidRPr="00A378BA" w:rsidRDefault="006907B5" w:rsidP="00A378BA">
      <w:pPr>
        <w:jc w:val="center"/>
        <w:rPr>
          <w:rStyle w:val="ff0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A378BA">
        <w:rPr>
          <w:rStyle w:val="ff0"/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История сноуборда</w:t>
      </w:r>
    </w:p>
    <w:p w:rsidR="006907B5" w:rsidRPr="00A378BA" w:rsidRDefault="006907B5" w:rsidP="00A378B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A37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Сноубо́рд</w:t>
      </w:r>
      <w:proofErr w:type="spellEnd"/>
      <w:r w:rsidRPr="00A37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A37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Сноубо́рдинг</w:t>
      </w:r>
      <w:proofErr w:type="spellEnd"/>
      <w:r w:rsidRPr="00A378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(англ. 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Snowboarding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от англ. 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snow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снег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 англ. 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board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доска)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олимпийский вид спорта, заключающийся в спуске с заснеженных склонов и гор на специальном снаряде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сноуборде. Изначально зимний вид спорта, хотя отдельные экстремалы освоили его даже летом, катаясь на сноуборде на песчаных склонах (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сэндбординг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6907B5" w:rsidRPr="00A378BA" w:rsidRDefault="006907B5" w:rsidP="00A378B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605E5E"/>
          <w:sz w:val="24"/>
          <w:szCs w:val="24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Поскольку, зачастую, катание на сноуборде проходит на неподготовленных склонах и на больших скоростях, для защиты от травм используется разнообразная экипировка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шлемы, защита суставов рук, ног, спины.</w:t>
      </w:r>
    </w:p>
    <w:p w:rsidR="006907B5" w:rsidRPr="00A378BA" w:rsidRDefault="006907B5" w:rsidP="00A378B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605E5E"/>
          <w:sz w:val="24"/>
          <w:szCs w:val="24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 Изобретение сноуборда относят к началу 1960-х годов.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Шерман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Поппен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 города 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Маскегон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 штат Мичиган придумал и изготовил для своей дочери в 1965 году современное подобие сноуборда, названное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снёрфером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snurfer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слово, составленное из двух других 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snow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(«снег») и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surf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сёрф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»). Он склеил две лыжи в одно целое. По своей конструкции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снёрфер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был очень близок к скейтборду, только без колёс.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Снёрфер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 имел креплений, и чтобы удержаться на доске, катающийся должен был держаться за верёвку, привязанную к носу. Инструкция по пользованию также рекомендовала использовать для катания нескользящую обувь. Уже в 1966 году было начато производство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снёрфера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качестве детской игрушки.</w:t>
      </w:r>
    </w:p>
    <w:p w:rsidR="006907B5" w:rsidRPr="00A378BA" w:rsidRDefault="006907B5" w:rsidP="00A378B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605E5E"/>
          <w:sz w:val="24"/>
          <w:szCs w:val="24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протяжении последующих лет росла популярность этого вида спорта. Большой вклад в совершенствование снаряжения внесли такие люди, как Димитрий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Милович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Джейк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Бёртон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(основатель компании 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Burton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Snowboards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), Том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Симс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(основатель компании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Sims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Snowboards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и Майк Олсон (основатель компании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Mervin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Manufacturing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Сёрфер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восточного побережья США Димитрий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Милович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1972 году основал компанию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Winterstick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выпуску сноубордов, которая уже через 3 года удостоилась упоминания в журнале 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N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ewsweek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Доски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Winterstick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наследовали конструкционные принципы от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сёрфа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лыж.</w:t>
      </w:r>
    </w:p>
    <w:p w:rsidR="006907B5" w:rsidRPr="00A378BA" w:rsidRDefault="006907B5" w:rsidP="00A378B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605E5E"/>
          <w:sz w:val="24"/>
          <w:szCs w:val="24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1979 году, неподалёку от города Гранд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Рапидс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штат Мичиган, был проведён первый в истории Мировой чемпионат по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снёрфингу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В этих соревнования участвовал и Джейк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Бёртон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который усовершенствовал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снёрф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добавив крепления для ног. Такое усовершенствование вызвало протест со стороны других участников, так как его снаряд отличался от оригинального. Однако Пол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Грейвс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лучший из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снёрфингистов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того времени, совместно с другими спортсменами, уговорили организаторов допустить его к соревнованиям. В результате был создан отдельный конкурс, в котором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Бёртон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победил, будучи единственным участником. Данный чемпионат теперь принято считать первыми в истории соревнованиями по сноуборду, как самостоятельной дисциплине.</w:t>
      </w:r>
    </w:p>
    <w:p w:rsidR="00A378BA" w:rsidRDefault="006907B5" w:rsidP="00A378B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1982 году в местечке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Суисайд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Сикс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(недалеко от города 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Вудсток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штат Вермонт) были проведены первые общенациональные соревнования США по слалому. В 1983 году, на Сода Спрингс, штат Калифорния, состоялся первый Мировой чемпионат по 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хафпайпу</w:t>
      </w:r>
      <w:proofErr w:type="spellEnd"/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378BA" w:rsidRDefault="006907B5" w:rsidP="00A378BA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Организатором выступили Том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Симс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Майк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Чантри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местный инструктор по сноуборду.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907B5" w:rsidRPr="00A378BA" w:rsidRDefault="006907B5" w:rsidP="00A378BA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Рост популярности сноуборда привёл к официальному признанию его как зимнего вида спорта: в 1985 году на австрийском горнолыжном курорте </w:t>
      </w:r>
      <w:proofErr w:type="spellStart"/>
      <w:r w:rsidR="00A378BA" w:rsidRPr="00A378BA">
        <w:rPr>
          <w:rFonts w:ascii="Times New Roman" w:hAnsi="Times New Roman" w:cs="Times New Roman"/>
        </w:rPr>
        <w:fldChar w:fldCharType="begin"/>
      </w:r>
      <w:r w:rsidR="00A378BA" w:rsidRPr="00A378BA">
        <w:rPr>
          <w:rFonts w:ascii="Times New Roman" w:hAnsi="Times New Roman" w:cs="Times New Roman"/>
        </w:rPr>
        <w:instrText xml:space="preserve"> HYPERLINK "https://ru.wikipedia.org/wi</w:instrText>
      </w:r>
      <w:r w:rsidR="00A378BA" w:rsidRPr="00A378BA">
        <w:rPr>
          <w:rFonts w:ascii="Times New Roman" w:hAnsi="Times New Roman" w:cs="Times New Roman"/>
        </w:rPr>
        <w:instrText xml:space="preserve">ki/%D0%A6%D1%8E%D1%80%D1%81" \o "Цюрс" </w:instrText>
      </w:r>
      <w:r w:rsidR="00A378BA" w:rsidRPr="00A378BA">
        <w:rPr>
          <w:rFonts w:ascii="Times New Roman" w:hAnsi="Times New Roman" w:cs="Times New Roman"/>
        </w:rPr>
        <w:fldChar w:fldCharType="separate"/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Цюрс</w:t>
      </w:r>
      <w:proofErr w:type="spellEnd"/>
      <w:r w:rsidR="00A378BA"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состоялся первый Мировой кубок. Годом ранее, для разработки общих правил соревнований и организации их проведения была создана Международная ассоциация сноуборда (ISA). </w:t>
      </w:r>
    </w:p>
    <w:p w:rsidR="006907B5" w:rsidRPr="00A378BA" w:rsidRDefault="006907B5" w:rsidP="00A37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Сноубординг развился даже в тех странах, где почти не выпадает снег, например, в Австралии.</w:t>
      </w:r>
    </w:p>
    <w:p w:rsidR="006907B5" w:rsidRPr="00A378BA" w:rsidRDefault="006907B5" w:rsidP="00A37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Первые сноуборды не отличались хорошей управляемостью, что привело к запрету их использования на многих горнолыжных курортах того времени. По этой причине долгие годы существовала взаимная неприязнь между горнолыжниками и сноубордистами. К 1985 году только 7 % курортов в США допускали сноубордистов на свои склоны, примерно столько же в Европе. Вместе с тем, как шло совершенствование оборудования и техники катания, эта цифра увеличивалась. К 1990 году большинство крупных курортов обзавелись отдельным склоном для катания на сноуборде. На сегодняшний день примерно 97 % курортов Северной Америки и Европы разрешают катание на сноуборде, и примерно половина из них строит у себя парки и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хаф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-пайпы.</w:t>
      </w:r>
    </w:p>
    <w:p w:rsidR="006907B5" w:rsidRPr="00A378BA" w:rsidRDefault="006907B5" w:rsidP="00A37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В Советский Союз первый сноуборд был привезен известным футбольным комментатором Владимиром Маслаченко. Будучи большим любителем горнолыжного спорта, возвращаясь с Олимпиады в Калгари в 1988 году Маслаченко привез в Москву новое модное увлечение 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сноуборд. Сразу же с «фирменной» доски умельцами была сделана матрица и изготовлены точные копии.</w:t>
      </w:r>
    </w:p>
    <w:p w:rsidR="006907B5" w:rsidRPr="00A378BA" w:rsidRDefault="006907B5" w:rsidP="00A378BA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середине 1990-х годов </w:t>
      </w:r>
      <w:hyperlink r:id="rId4" w:tooltip="МОК" w:history="1">
        <w:r w:rsidRPr="00A378B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Международный</w:t>
        </w:r>
      </w:hyperlink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Олимпийский Комитет признал в качестве официального руководящего органа сноубордом </w:t>
      </w:r>
      <w:hyperlink r:id="rId5" w:tooltip="Международная федерация лыжного спорта" w:history="1">
        <w:r w:rsidRPr="00A378B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Международную федерацию лыжного спорта</w:t>
        </w:r>
      </w:hyperlink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(ФИС). Поэтому все крупные международные соревнования по сноуборду с середины 1990-х годов стали проводиться под эгидой и по правилам Международной федерации лыжного спорта.</w:t>
      </w:r>
    </w:p>
    <w:p w:rsidR="006907B5" w:rsidRPr="00A378BA" w:rsidRDefault="006907B5" w:rsidP="00A378B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605E5E"/>
          <w:sz w:val="24"/>
          <w:szCs w:val="24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bookmarkStart w:id="0" w:name="_GoBack"/>
      <w:bookmarkEnd w:id="0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зимних Олимпийских играх 1998 года в Нагано сноуборд был впервые включён в олимпийскую программу.</w:t>
      </w:r>
    </w:p>
    <w:p w:rsidR="00A378BA" w:rsidRDefault="006907B5" w:rsidP="00A37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соревнований по сноубордингу на Олимпийских играх несколько раз менялась. </w:t>
      </w:r>
    </w:p>
    <w:p w:rsidR="006907B5" w:rsidRPr="00A378BA" w:rsidRDefault="006907B5" w:rsidP="00A37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Неизменным оставалось присутствие на всех олимпиадах соревнований по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хаф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-пайпу. Параллельный гигантский слалом сменил соревнования по гигантскому слалому, которые были на Олимпиаде-1998. На зимней Олимпиаде в Турине в 2006 году был введён ещё один вид </w:t>
      </w:r>
      <w:r w:rsid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бордеркросс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сноубордкросс</w:t>
      </w:r>
      <w:proofErr w:type="spellEnd"/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), который был проведён и на Олимпиаде-2010 в Ванкувере.</w:t>
      </w:r>
    </w:p>
    <w:tbl>
      <w:tblPr>
        <w:tblW w:w="5000" w:type="pct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768"/>
        <w:gridCol w:w="769"/>
        <w:gridCol w:w="769"/>
        <w:gridCol w:w="769"/>
        <w:gridCol w:w="769"/>
        <w:gridCol w:w="767"/>
      </w:tblGrid>
      <w:tr w:rsidR="006907B5" w:rsidRPr="00A378BA" w:rsidTr="00A378BA">
        <w:tc>
          <w:tcPr>
            <w:tcW w:w="267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Дисциплина соревнований по сноуборду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6" w:tooltip="Сноубординг на зимних Олимпийских играх 1998" w:history="1">
              <w:r w:rsidR="006907B5" w:rsidRPr="00A378B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1998</w:t>
              </w:r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7" w:tooltip="Сноубординг на зимних Олимпийских играх 2002" w:history="1">
              <w:r w:rsidR="006907B5" w:rsidRPr="00A378B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2002</w:t>
              </w:r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8" w:tooltip="Сноубординг на зимних Олимпийских играх 2006" w:history="1">
              <w:r w:rsidR="006907B5" w:rsidRPr="00A378B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2006</w:t>
              </w:r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9" w:tooltip="Сноубординг на зимних Олимпийских играх 2010" w:history="1">
              <w:r w:rsidR="006907B5" w:rsidRPr="00A378B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2010</w:t>
              </w:r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hyperlink r:id="rId10" w:tooltip="Сноуборд на зимних Олимпийских играх 2014" w:history="1">
              <w:r w:rsidR="006907B5" w:rsidRPr="00A378BA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1"/>
                  <w:szCs w:val="21"/>
                  <w:u w:val="single"/>
                  <w:lang w:eastAsia="ru-RU"/>
                </w:rPr>
                <w:t>2014</w:t>
              </w:r>
            </w:hyperlink>
          </w:p>
        </w:tc>
        <w:tc>
          <w:tcPr>
            <w:tcW w:w="38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B0080"/>
                <w:sz w:val="21"/>
                <w:szCs w:val="21"/>
                <w:u w:val="single"/>
                <w:lang w:eastAsia="ru-RU"/>
              </w:rPr>
              <w:t>2018</w:t>
            </w:r>
          </w:p>
        </w:tc>
      </w:tr>
      <w:tr w:rsidR="006907B5" w:rsidRPr="00A378BA" w:rsidTr="00A378BA">
        <w:trPr>
          <w:trHeight w:val="304"/>
        </w:trPr>
        <w:tc>
          <w:tcPr>
            <w:tcW w:w="267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1" w:tooltip="Хафпайп (сноуборд)" w:history="1">
              <w:r w:rsidR="006907B5" w:rsidRPr="00A378B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Хафпайп</w:t>
              </w:r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</w:tr>
      <w:tr w:rsidR="006907B5" w:rsidRPr="00A378BA" w:rsidTr="00A378BA">
        <w:trPr>
          <w:trHeight w:val="417"/>
        </w:trPr>
        <w:tc>
          <w:tcPr>
            <w:tcW w:w="267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2" w:tooltip="Гигантский слалом (сноуборд)" w:history="1">
              <w:r w:rsidR="006907B5" w:rsidRPr="00A378B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Гигантский слалом</w:t>
              </w:r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7B5" w:rsidRPr="00A378BA" w:rsidTr="00A378BA">
        <w:trPr>
          <w:trHeight w:val="258"/>
        </w:trPr>
        <w:tc>
          <w:tcPr>
            <w:tcW w:w="267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3" w:tooltip="Параллельный гигантский слалом" w:history="1">
              <w:r w:rsidR="006907B5" w:rsidRPr="00A378B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Параллельный гигантский слалом</w:t>
              </w:r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</w:tr>
      <w:tr w:rsidR="006907B5" w:rsidRPr="00A378BA" w:rsidTr="00A378BA">
        <w:tc>
          <w:tcPr>
            <w:tcW w:w="267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4" w:tooltip="Параллельный слалом (сноуборд)" w:history="1">
              <w:r w:rsidR="006907B5" w:rsidRPr="00A378B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Параллельный слалом</w:t>
              </w:r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907B5" w:rsidRPr="00A378BA" w:rsidTr="00A378BA">
        <w:tc>
          <w:tcPr>
            <w:tcW w:w="267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5" w:tooltip="Бордеркросс" w:history="1">
              <w:proofErr w:type="spellStart"/>
              <w:r w:rsidR="006907B5" w:rsidRPr="00A378B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Бордеркросс</w:t>
              </w:r>
              <w:proofErr w:type="spellEnd"/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</w:tr>
      <w:tr w:rsidR="006907B5" w:rsidRPr="00A378BA" w:rsidTr="00A378BA">
        <w:tc>
          <w:tcPr>
            <w:tcW w:w="267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A378BA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6" w:tooltip="Слоупстайл" w:history="1">
              <w:r w:rsidR="006907B5" w:rsidRPr="00A378BA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Слоупстайл</w:t>
              </w:r>
            </w:hyperlink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  <w:tc>
          <w:tcPr>
            <w:tcW w:w="38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</w:tr>
      <w:tr w:rsidR="006907B5" w:rsidRPr="00A378BA" w:rsidTr="00A378BA">
        <w:tc>
          <w:tcPr>
            <w:tcW w:w="2672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Биг-эйр</w:t>
            </w: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vAlign w:val="center"/>
          </w:tcPr>
          <w:p w:rsidR="006907B5" w:rsidRPr="00A378BA" w:rsidRDefault="006907B5" w:rsidP="00A378B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78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•</w:t>
            </w:r>
          </w:p>
        </w:tc>
      </w:tr>
    </w:tbl>
    <w:p w:rsidR="006907B5" w:rsidRPr="00A378BA" w:rsidRDefault="006907B5" w:rsidP="00A378B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907B5" w:rsidRDefault="006907B5" w:rsidP="00A378BA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сноуборд как вид спорта прочно завоевал своё место. По сноуборду проводятся все виды соревнований высшего уровня: </w:t>
      </w:r>
      <w:hyperlink r:id="rId17" w:tooltip="Сноуборд на Олимпийских играх" w:history="1">
        <w:r w:rsidRPr="00A378B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Олимпийские игры</w:t>
        </w:r>
      </w:hyperlink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18" w:tooltip="Чемпионат мира по сноуборду" w:history="1">
        <w:r w:rsidRPr="00A378B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Чемпионат мира</w:t>
        </w:r>
      </w:hyperlink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19" w:tooltip="Кубок мира по сноуборду" w:history="1">
        <w:r w:rsidRPr="00A378B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Кубок мира</w:t>
        </w:r>
      </w:hyperlink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20" w:tooltip="X-Games" w:history="1">
        <w:r w:rsidRPr="00A378B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X-</w:t>
        </w:r>
        <w:proofErr w:type="spellStart"/>
        <w:r w:rsidRPr="00A378B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Games</w:t>
        </w:r>
        <w:proofErr w:type="spellEnd"/>
      </w:hyperlink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21" w:tooltip="US Open" w:history="1">
        <w:r w:rsidRPr="00A378B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 xml:space="preserve">US </w:t>
        </w:r>
        <w:proofErr w:type="spellStart"/>
        <w:r w:rsidRPr="00A378BA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Open</w:t>
        </w:r>
        <w:proofErr w:type="spellEnd"/>
      </w:hyperlink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и другие. Эти соревнования транслируются телевидением по всему миру. Многие горнолыжные курорты создают специальные сноуборд-парки — сооружения из снега для трюкового катания на сноуборде. </w:t>
      </w:r>
    </w:p>
    <w:p w:rsidR="006907B5" w:rsidRPr="00A378BA" w:rsidRDefault="006907B5" w:rsidP="00A378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7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Самое большое количество сноубордистов — около 6,6 миллионов — было зафиксировано в 2004 году. К 2008 это число сократилось до 5,1 млн. из-за малоснежных зим и так называемого «возвращения лыж» — процесса, особенно характерного для Европы. Средний возраст сноубордистов от 18 до 24 лет; женщины составляют около 25 % от общего числа.</w:t>
      </w:r>
    </w:p>
    <w:p w:rsidR="006907B5" w:rsidRPr="00A378BA" w:rsidRDefault="006907B5" w:rsidP="00A378B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61B45" w:rsidRPr="00A378BA" w:rsidRDefault="00D61B45" w:rsidP="00A378BA">
      <w:pPr>
        <w:jc w:val="both"/>
        <w:rPr>
          <w:rFonts w:ascii="Times New Roman" w:hAnsi="Times New Roman" w:cs="Times New Roman"/>
        </w:rPr>
      </w:pPr>
    </w:p>
    <w:sectPr w:rsidR="00D61B45" w:rsidRPr="00A378BA" w:rsidSect="00A378B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C9"/>
    <w:rsid w:val="001116AE"/>
    <w:rsid w:val="003053C9"/>
    <w:rsid w:val="005E4E67"/>
    <w:rsid w:val="006907B5"/>
    <w:rsid w:val="009F324F"/>
    <w:rsid w:val="00A378BA"/>
    <w:rsid w:val="00D61B45"/>
    <w:rsid w:val="00FC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DF01"/>
  <w15:chartTrackingRefBased/>
  <w15:docId w15:val="{1263BECF-7491-4658-B1FA-6E5DF84F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">
    <w:name w:val="ff0"/>
    <w:basedOn w:val="a0"/>
    <w:rsid w:val="0069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D%D0%BE%D1%83%D0%B1%D0%BE%D1%80%D0%B4%D0%B8%D0%BD%D0%B3_%D0%BD%D0%B0_%D0%B7%D0%B8%D0%BC%D0%BD%D0%B8%D1%85_%D0%9E%D0%BB%D0%B8%D0%BC%D0%BF%D0%B8%D0%B9%D1%81%D0%BA%D0%B8%D1%85_%D0%B8%D0%B3%D1%80%D0%B0%D1%85_2006" TargetMode="External"/><Relationship Id="rId13" Type="http://schemas.openxmlformats.org/officeDocument/2006/relationships/hyperlink" Target="https://ru.wikipedia.org/wiki/%D0%9F%D0%B0%D1%80%D0%B0%D0%BB%D0%BB%D0%B5%D0%BB%D1%8C%D0%BD%D1%8B%D0%B9_%D0%B3%D0%B8%D0%B3%D0%B0%D0%BD%D1%82%D1%81%D0%BA%D0%B8%D0%B9_%D1%81%D0%BB%D0%B0%D0%BB%D0%BE%D0%BC" TargetMode="External"/><Relationship Id="rId18" Type="http://schemas.openxmlformats.org/officeDocument/2006/relationships/hyperlink" Target="https://ru.wikipedia.org/wiki/%D0%A7%D0%B5%D0%BC%D0%BF%D0%B8%D0%BE%D0%BD%D0%B0%D1%82_%D0%BC%D0%B8%D1%80%D0%B0_%D0%BF%D0%BE_%D1%81%D0%BD%D0%BE%D1%83%D0%B1%D0%BE%D1%80%D0%B4%D1%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US_Open" TargetMode="External"/><Relationship Id="rId7" Type="http://schemas.openxmlformats.org/officeDocument/2006/relationships/hyperlink" Target="https://ru.wikipedia.org/wiki/%D0%A1%D0%BD%D0%BE%D1%83%D0%B1%D0%BE%D1%80%D0%B4%D0%B8%D0%BD%D0%B3_%D0%BD%D0%B0_%D0%B7%D0%B8%D0%BC%D0%BD%D0%B8%D1%85_%D0%9E%D0%BB%D0%B8%D0%BC%D0%BF%D0%B8%D0%B9%D1%81%D0%BA%D0%B8%D1%85_%D0%B8%D0%B3%D1%80%D0%B0%D1%85_2002" TargetMode="External"/><Relationship Id="rId12" Type="http://schemas.openxmlformats.org/officeDocument/2006/relationships/hyperlink" Target="https://ru.wikipedia.org/wiki/%D0%93%D0%B8%D0%B3%D0%B0%D0%BD%D1%82%D1%81%D0%BA%D0%B8%D0%B9_%D1%81%D0%BB%D0%B0%D0%BB%D0%BE%D0%BC_(%D1%81%D0%BD%D0%BE%D1%83%D0%B1%D0%BE%D1%80%D0%B4)" TargetMode="External"/><Relationship Id="rId17" Type="http://schemas.openxmlformats.org/officeDocument/2006/relationships/hyperlink" Target="https://ru.wikipedia.org/wiki/%D0%A1%D0%BD%D0%BE%D1%83%D0%B1%D0%BE%D1%80%D0%B4_%D0%BD%D0%B0_%D0%9E%D0%BB%D0%B8%D0%BC%D0%BF%D0%B8%D0%B9%D1%81%D0%BA%D0%B8%D1%85_%D0%B8%D0%B3%D1%80%D0%B0%D1%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0%BB%D0%BE%D1%83%D0%BF%D1%81%D1%82%D0%B0%D0%B9%D0%BB" TargetMode="External"/><Relationship Id="rId20" Type="http://schemas.openxmlformats.org/officeDocument/2006/relationships/hyperlink" Target="https://ru.wikipedia.org/wiki/X-Games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D%D0%BE%D1%83%D0%B1%D0%BE%D1%80%D0%B4%D0%B8%D0%BD%D0%B3_%D0%BD%D0%B0_%D0%B7%D0%B8%D0%BC%D0%BD%D0%B8%D1%85_%D0%9E%D0%BB%D0%B8%D0%BC%D0%BF%D0%B8%D0%B9%D1%81%D0%BA%D0%B8%D1%85_%D0%B8%D0%B3%D1%80%D0%B0%D1%85_1998" TargetMode="External"/><Relationship Id="rId11" Type="http://schemas.openxmlformats.org/officeDocument/2006/relationships/hyperlink" Target="https://ru.wikipedia.org/wiki/%D0%A5%D0%B0%D1%84%D0%BF%D0%B0%D0%B9%D0%BF_(%D1%81%D0%BD%D0%BE%D1%83%D0%B1%D0%BE%D1%80%D0%B4)" TargetMode="External"/><Relationship Id="rId5" Type="http://schemas.openxmlformats.org/officeDocument/2006/relationships/hyperlink" Target="https://ru.wikipedia.org/wiki/%D0%9C%D0%B5%D0%B6%D0%B4%D1%83%D0%BD%D0%B0%D1%80%D0%BE%D0%B4%D0%BD%D0%B0%D1%8F_%D1%84%D0%B5%D0%B4%D0%B5%D1%80%D0%B0%D1%86%D0%B8%D1%8F_%D0%BB%D1%8B%D0%B6%D0%BD%D0%BE%D0%B3%D0%BE_%D1%81%D0%BF%D0%BE%D1%80%D1%82%D0%B0" TargetMode="External"/><Relationship Id="rId15" Type="http://schemas.openxmlformats.org/officeDocument/2006/relationships/hyperlink" Target="https://ru.wikipedia.org/wiki/%D0%91%D0%BE%D1%80%D0%B4%D0%B5%D1%80%D0%BA%D1%80%D0%BE%D1%81%D1%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1%D0%BD%D0%BE%D1%83%D0%B1%D0%BE%D1%80%D0%B4_%D0%BD%D0%B0_%D0%B7%D0%B8%D0%BC%D0%BD%D0%B8%D1%85_%D0%9E%D0%BB%D0%B8%D0%BC%D0%BF%D0%B8%D0%B9%D1%81%D0%BA%D0%B8%D1%85_%D0%B8%D0%B3%D1%80%D0%B0%D1%85_2014" TargetMode="External"/><Relationship Id="rId19" Type="http://schemas.openxmlformats.org/officeDocument/2006/relationships/hyperlink" Target="https://ru.wikipedia.org/wiki/%D0%9A%D1%83%D0%B1%D0%BE%D0%BA_%D0%BC%D0%B8%D1%80%D0%B0_%D0%BF%D0%BE_%D1%81%D0%BD%D0%BE%D1%83%D0%B1%D0%BE%D1%80%D0%B4%D1%83" TargetMode="External"/><Relationship Id="rId4" Type="http://schemas.openxmlformats.org/officeDocument/2006/relationships/hyperlink" Target="https://ru.wikipedia.org/wiki/%D0%9C%D0%9E%D0%9A" TargetMode="External"/><Relationship Id="rId9" Type="http://schemas.openxmlformats.org/officeDocument/2006/relationships/hyperlink" Target="https://ru.wikipedia.org/wiki/%D0%A1%D0%BD%D0%BE%D1%83%D0%B1%D0%BE%D1%80%D0%B4%D0%B8%D0%BD%D0%B3_%D0%BD%D0%B0_%D0%B7%D0%B8%D0%BC%D0%BD%D0%B8%D1%85_%D0%9E%D0%BB%D0%B8%D0%BC%D0%BF%D0%B8%D0%B9%D1%81%D0%BA%D0%B8%D1%85_%D0%B8%D0%B3%D1%80%D0%B0%D1%85_2010" TargetMode="External"/><Relationship Id="rId14" Type="http://schemas.openxmlformats.org/officeDocument/2006/relationships/hyperlink" Target="https://ru.wikipedia.org/wiki/%D0%9F%D0%B0%D1%80%D0%B0%D0%BB%D0%BB%D0%B5%D0%BB%D1%8C%D0%BD%D1%8B%D0%B9_%D1%81%D0%BB%D0%B0%D0%BB%D0%BE%D0%BC_(%D1%81%D0%BD%D0%BE%D1%83%D0%B1%D0%BE%D1%80%D0%B4)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1509</Words>
  <Characters>8603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2017-06-15T05:40:00Z</dcterms:created>
  <dcterms:modified xsi:type="dcterms:W3CDTF">2020-02-26T08:26:00Z</dcterms:modified>
</cp:coreProperties>
</file>